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92"/>
      </w:tblGrid>
      <w:tr w:rsidR="00191E24" w:rsidRPr="00191E24" w:rsidTr="00191E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91E24" w:rsidRPr="00191E24" w:rsidRDefault="00191E24" w:rsidP="0019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E24">
              <w:rPr>
                <w:rFonts w:ascii="Courier New" w:eastAsia="Times New Roman" w:hAnsi="Courier New" w:cs="Courier New"/>
                <w:b/>
                <w:bCs/>
                <w:i/>
                <w:iCs/>
                <w:color w:val="006400"/>
                <w:sz w:val="27"/>
                <w:szCs w:val="27"/>
              </w:rPr>
              <w:t>Healthy Snacks</w:t>
            </w:r>
          </w:p>
        </w:tc>
      </w:tr>
    </w:tbl>
    <w:p w:rsidR="00191E24" w:rsidRPr="00191E24" w:rsidRDefault="00191E24" w:rsidP="00191E2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92"/>
      </w:tblGrid>
      <w:tr w:rsidR="00191E24" w:rsidRPr="00191E24" w:rsidTr="00191E24">
        <w:trPr>
          <w:tblCellSpacing w:w="0" w:type="dxa"/>
          <w:jc w:val="center"/>
        </w:trPr>
        <w:tc>
          <w:tcPr>
            <w:tcW w:w="5000" w:type="pct"/>
            <w:hideMark/>
          </w:tcPr>
          <w:p w:rsidR="00191E24" w:rsidRPr="00191E24" w:rsidRDefault="00191E24" w:rsidP="0019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E24">
              <w:rPr>
                <w:rFonts w:ascii="Verdana" w:eastAsia="Times New Roman" w:hAnsi="Verdana" w:cs="Times New Roman"/>
                <w:b/>
                <w:bCs/>
                <w:color w:val="008000"/>
                <w:sz w:val="18"/>
                <w:szCs w:val="18"/>
              </w:rPr>
              <w:t xml:space="preserve">Healthy Snacks </w:t>
            </w:r>
            <w:r w:rsidRPr="00191E24">
              <w:rPr>
                <w:rFonts w:ascii="Verdana" w:eastAsia="Times New Roman" w:hAnsi="Verdana" w:cs="Times New Roman"/>
                <w:b/>
                <w:bCs/>
                <w:color w:val="008000"/>
                <w:sz w:val="18"/>
                <w:szCs w:val="18"/>
              </w:rPr>
              <w:br/>
              <w:t xml:space="preserve">Research has shown that a student’s diet has a direct impact on their ability to learn and do well in school. A wholesome breakfast and a daily diet rich in vegetables, fruit and whole grains will help to equip your child for a day of learning and school activities. In addition to healthy meals, snacks also play a critical role in a student’s wellbeing. Sending a small bag of nuts, an apple, a whole-grain cereal bar or vegetables and dip will be far better for your child than a bag of chips or sugary cereal. For more information on healthy snacks, including snack ideas, go to </w:t>
            </w:r>
            <w:hyperlink r:id="rId4" w:tgtFrame="_blank" w:history="1">
              <w:r w:rsidRPr="00191E24">
                <w:rPr>
                  <w:rFonts w:ascii="Verdana" w:eastAsia="Times New Roman" w:hAnsi="Verdana" w:cs="Times New Roman"/>
                  <w:b/>
                  <w:bCs/>
                  <w:color w:val="000099"/>
                  <w:sz w:val="18"/>
                  <w:u w:val="single"/>
                </w:rPr>
                <w:t>www.co.dakota.mn.us</w:t>
              </w:r>
            </w:hyperlink>
            <w:r w:rsidRPr="00191E24">
              <w:rPr>
                <w:rFonts w:ascii="Verdana" w:eastAsia="Times New Roman" w:hAnsi="Verdana" w:cs="Times New Roman"/>
                <w:b/>
                <w:bCs/>
                <w:color w:val="008000"/>
                <w:sz w:val="18"/>
                <w:szCs w:val="18"/>
              </w:rPr>
              <w:t xml:space="preserve"> and search for “healthy snacks”. </w:t>
            </w:r>
          </w:p>
        </w:tc>
      </w:tr>
    </w:tbl>
    <w:p w:rsidR="004F3A56" w:rsidRDefault="004F3A56"/>
    <w:sectPr w:rsidR="004F3A56" w:rsidSect="004F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91E24"/>
    <w:rsid w:val="00191E24"/>
    <w:rsid w:val="004F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E24"/>
    <w:rPr>
      <w:color w:val="000099"/>
      <w:u w:val="single"/>
    </w:rPr>
  </w:style>
  <w:style w:type="paragraph" w:styleId="NormalWeb">
    <w:name w:val="Normal (Web)"/>
    <w:basedOn w:val="Normal"/>
    <w:uiPriority w:val="99"/>
    <w:semiHidden/>
    <w:unhideWhenUsed/>
    <w:rsid w:val="0019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dakota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Duvae Otte</dc:creator>
  <cp:lastModifiedBy>Duvae Otte</cp:lastModifiedBy>
  <cp:revision>1</cp:revision>
  <dcterms:created xsi:type="dcterms:W3CDTF">2012-06-27T17:08:00Z</dcterms:created>
  <dcterms:modified xsi:type="dcterms:W3CDTF">2012-06-27T17:08:00Z</dcterms:modified>
</cp:coreProperties>
</file>